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5B0" w:rsidRPr="0084558D" w:rsidRDefault="00A215B0">
      <w:pPr>
        <w:rPr>
          <w:b/>
          <w:sz w:val="32"/>
          <w:szCs w:val="32"/>
        </w:rPr>
      </w:pPr>
      <w:r w:rsidRPr="0084558D">
        <w:rPr>
          <w:b/>
          <w:sz w:val="32"/>
          <w:szCs w:val="32"/>
        </w:rPr>
        <w:t xml:space="preserve">TOP 5: Windkraftanlagen im </w:t>
      </w:r>
      <w:proofErr w:type="spellStart"/>
      <w:r w:rsidRPr="0084558D">
        <w:rPr>
          <w:b/>
          <w:sz w:val="32"/>
          <w:szCs w:val="32"/>
        </w:rPr>
        <w:t>Gieseler</w:t>
      </w:r>
      <w:proofErr w:type="spellEnd"/>
      <w:r w:rsidRPr="0084558D">
        <w:rPr>
          <w:b/>
          <w:sz w:val="32"/>
          <w:szCs w:val="32"/>
        </w:rPr>
        <w:t xml:space="preserve"> Forst</w:t>
      </w:r>
    </w:p>
    <w:p w:rsidR="00A215B0" w:rsidRPr="00A215B0" w:rsidRDefault="00A215B0">
      <w:pPr>
        <w:rPr>
          <w:sz w:val="32"/>
          <w:szCs w:val="32"/>
        </w:rPr>
      </w:pPr>
    </w:p>
    <w:p w:rsidR="00AF748F" w:rsidRDefault="00A215B0">
      <w:pPr>
        <w:rPr>
          <w:sz w:val="32"/>
          <w:szCs w:val="32"/>
        </w:rPr>
      </w:pPr>
      <w:r w:rsidRPr="00A215B0">
        <w:rPr>
          <w:sz w:val="32"/>
          <w:szCs w:val="32"/>
        </w:rPr>
        <w:t xml:space="preserve">Gut besucht war die Infoveranstaltung  </w:t>
      </w:r>
      <w:r>
        <w:rPr>
          <w:sz w:val="32"/>
          <w:szCs w:val="32"/>
        </w:rPr>
        <w:t xml:space="preserve">zum Thema Windkraft </w:t>
      </w:r>
      <w:proofErr w:type="spellStart"/>
      <w:r>
        <w:rPr>
          <w:sz w:val="32"/>
          <w:szCs w:val="32"/>
        </w:rPr>
        <w:t>Gieseler</w:t>
      </w:r>
      <w:proofErr w:type="spellEnd"/>
      <w:r>
        <w:rPr>
          <w:sz w:val="32"/>
          <w:szCs w:val="32"/>
        </w:rPr>
        <w:t xml:space="preserve"> Forst in der Gaststätte Waidmannsheil am 22. September. Ich möchte hier ganz herzlichen allen engagierten </w:t>
      </w:r>
      <w:proofErr w:type="spellStart"/>
      <w:r>
        <w:rPr>
          <w:sz w:val="32"/>
          <w:szCs w:val="32"/>
        </w:rPr>
        <w:t>Kerzeller</w:t>
      </w:r>
      <w:proofErr w:type="spellEnd"/>
      <w:r>
        <w:rPr>
          <w:sz w:val="32"/>
          <w:szCs w:val="32"/>
        </w:rPr>
        <w:t xml:space="preserve"> Bürgerinnen und Bürgern dan</w:t>
      </w:r>
      <w:r w:rsidR="00AB4CC5">
        <w:rPr>
          <w:sz w:val="32"/>
          <w:szCs w:val="32"/>
        </w:rPr>
        <w:t>ken, die sich klar positioniert</w:t>
      </w:r>
      <w:r>
        <w:rPr>
          <w:sz w:val="32"/>
          <w:szCs w:val="32"/>
        </w:rPr>
        <w:t xml:space="preserve"> und beim Organisieren des Treffens geholfen haben. Ich denke mal, dass der Protest – auch aus </w:t>
      </w:r>
      <w:proofErr w:type="spellStart"/>
      <w:r>
        <w:rPr>
          <w:sz w:val="32"/>
          <w:szCs w:val="32"/>
        </w:rPr>
        <w:t>Kerzell</w:t>
      </w:r>
      <w:proofErr w:type="spellEnd"/>
      <w:r>
        <w:rPr>
          <w:sz w:val="32"/>
          <w:szCs w:val="32"/>
        </w:rPr>
        <w:t xml:space="preserve"> – dazu beigetragen hat, dass die Windkraftanlagen zumindest vorerst vom Tisch sind.</w:t>
      </w:r>
    </w:p>
    <w:p w:rsidR="00A215B0" w:rsidRDefault="00A215B0">
      <w:pPr>
        <w:rPr>
          <w:sz w:val="32"/>
          <w:szCs w:val="32"/>
        </w:rPr>
      </w:pPr>
    </w:p>
    <w:p w:rsidR="00A215B0" w:rsidRDefault="00A215B0">
      <w:pPr>
        <w:rPr>
          <w:sz w:val="32"/>
          <w:szCs w:val="32"/>
        </w:rPr>
      </w:pPr>
      <w:r>
        <w:rPr>
          <w:sz w:val="32"/>
          <w:szCs w:val="32"/>
        </w:rPr>
        <w:t>Die Projektierer-Firma Abo-Wind hat ihre Pläne auf Eis gelegt. Grund dafür ist, dass sich Abo-Wind mit Waldbesitzer Hessen Forst finanziell nicht einigen konnte.</w:t>
      </w:r>
    </w:p>
    <w:p w:rsidR="00A215B0" w:rsidRDefault="00A215B0">
      <w:pPr>
        <w:rPr>
          <w:sz w:val="32"/>
          <w:szCs w:val="32"/>
        </w:rPr>
      </w:pPr>
    </w:p>
    <w:p w:rsidR="00A215B0" w:rsidRDefault="00A215B0">
      <w:pPr>
        <w:rPr>
          <w:sz w:val="32"/>
          <w:szCs w:val="32"/>
        </w:rPr>
      </w:pPr>
      <w:r>
        <w:rPr>
          <w:sz w:val="32"/>
          <w:szCs w:val="32"/>
        </w:rPr>
        <w:t>Uns können die Gründe für den Rückzug von Abo-Wind eigentlich egal sein. Wichtig ist, dass das Thema erst einmal vom Tisch ist.</w:t>
      </w:r>
    </w:p>
    <w:p w:rsidR="00A215B0" w:rsidRDefault="00A215B0">
      <w:pPr>
        <w:rPr>
          <w:sz w:val="32"/>
          <w:szCs w:val="32"/>
        </w:rPr>
      </w:pPr>
    </w:p>
    <w:p w:rsidR="00A215B0" w:rsidRDefault="00A215B0">
      <w:pPr>
        <w:rPr>
          <w:sz w:val="32"/>
          <w:szCs w:val="32"/>
        </w:rPr>
      </w:pPr>
      <w:r>
        <w:rPr>
          <w:sz w:val="32"/>
          <w:szCs w:val="32"/>
        </w:rPr>
        <w:t xml:space="preserve">Doch wir müssen wachsam sein: Der </w:t>
      </w:r>
      <w:proofErr w:type="spellStart"/>
      <w:r>
        <w:rPr>
          <w:sz w:val="32"/>
          <w:szCs w:val="32"/>
        </w:rPr>
        <w:t>Gieseler</w:t>
      </w:r>
      <w:proofErr w:type="spellEnd"/>
      <w:r>
        <w:rPr>
          <w:sz w:val="32"/>
          <w:szCs w:val="32"/>
        </w:rPr>
        <w:t xml:space="preserve"> Forst ist weiterhin Vorrangfläche. Es kann also jederzeit ein neuer Interessent kommen und der Zirkus geht von vorne los.</w:t>
      </w:r>
    </w:p>
    <w:p w:rsidR="00A215B0" w:rsidRDefault="00A215B0">
      <w:pPr>
        <w:rPr>
          <w:sz w:val="32"/>
          <w:szCs w:val="32"/>
        </w:rPr>
      </w:pPr>
    </w:p>
    <w:p w:rsidR="00A215B0" w:rsidRDefault="00A215B0">
      <w:pPr>
        <w:rPr>
          <w:sz w:val="32"/>
          <w:szCs w:val="32"/>
        </w:rPr>
      </w:pPr>
      <w:r>
        <w:rPr>
          <w:sz w:val="32"/>
          <w:szCs w:val="32"/>
        </w:rPr>
        <w:t xml:space="preserve">Die Gemeinde </w:t>
      </w:r>
      <w:proofErr w:type="spellStart"/>
      <w:r>
        <w:rPr>
          <w:sz w:val="32"/>
          <w:szCs w:val="32"/>
        </w:rPr>
        <w:t>Eichenzell</w:t>
      </w:r>
      <w:proofErr w:type="spellEnd"/>
      <w:r>
        <w:rPr>
          <w:sz w:val="32"/>
          <w:szCs w:val="32"/>
        </w:rPr>
        <w:t xml:space="preserve"> hatte 7</w:t>
      </w:r>
      <w:r w:rsidR="00374CF2">
        <w:rPr>
          <w:sz w:val="32"/>
          <w:szCs w:val="32"/>
        </w:rPr>
        <w:t>.</w:t>
      </w:r>
      <w:r w:rsidR="008D1742">
        <w:rPr>
          <w:sz w:val="32"/>
          <w:szCs w:val="32"/>
        </w:rPr>
        <w:t>000 Euro für Gutachten bereit</w:t>
      </w:r>
      <w:bookmarkStart w:id="0" w:name="_GoBack"/>
      <w:bookmarkEnd w:id="0"/>
      <w:r>
        <w:rPr>
          <w:sz w:val="32"/>
          <w:szCs w:val="32"/>
        </w:rPr>
        <w:t xml:space="preserve"> gelegt, dass nachweisen soll, dass der </w:t>
      </w:r>
      <w:proofErr w:type="spellStart"/>
      <w:r>
        <w:rPr>
          <w:sz w:val="32"/>
          <w:szCs w:val="32"/>
        </w:rPr>
        <w:t>Gieseler</w:t>
      </w:r>
      <w:proofErr w:type="spellEnd"/>
      <w:r>
        <w:rPr>
          <w:sz w:val="32"/>
          <w:szCs w:val="32"/>
        </w:rPr>
        <w:t xml:space="preserve"> Forst für Windkraftanlagen nicht geeignet ist.</w:t>
      </w:r>
    </w:p>
    <w:p w:rsidR="00A215B0" w:rsidRDefault="00A215B0">
      <w:pPr>
        <w:rPr>
          <w:sz w:val="32"/>
          <w:szCs w:val="32"/>
        </w:rPr>
      </w:pPr>
    </w:p>
    <w:p w:rsidR="00A215B0" w:rsidRDefault="00A215B0">
      <w:pPr>
        <w:rPr>
          <w:sz w:val="32"/>
          <w:szCs w:val="32"/>
        </w:rPr>
      </w:pPr>
      <w:r>
        <w:rPr>
          <w:sz w:val="32"/>
          <w:szCs w:val="32"/>
        </w:rPr>
        <w:t>Das möchten wir mit einer Beschlussvorlage und einer Abstimmung untermauern:</w:t>
      </w:r>
    </w:p>
    <w:p w:rsidR="00A215B0" w:rsidRDefault="00A215B0">
      <w:pPr>
        <w:rPr>
          <w:sz w:val="32"/>
          <w:szCs w:val="32"/>
        </w:rPr>
      </w:pPr>
    </w:p>
    <w:p w:rsidR="00A215B0" w:rsidRDefault="00A215B0">
      <w:pPr>
        <w:rPr>
          <w:b/>
          <w:sz w:val="32"/>
          <w:szCs w:val="32"/>
          <w:u w:val="single"/>
        </w:rPr>
      </w:pPr>
      <w:r w:rsidRPr="0019633C">
        <w:rPr>
          <w:b/>
          <w:sz w:val="32"/>
          <w:szCs w:val="32"/>
          <w:u w:val="single"/>
        </w:rPr>
        <w:t>Beschlussvorlage:</w:t>
      </w:r>
    </w:p>
    <w:p w:rsidR="0019633C" w:rsidRPr="0019633C" w:rsidRDefault="0019633C">
      <w:pPr>
        <w:rPr>
          <w:b/>
          <w:sz w:val="32"/>
          <w:szCs w:val="32"/>
          <w:u w:val="single"/>
        </w:rPr>
      </w:pPr>
    </w:p>
    <w:p w:rsidR="00A215B0" w:rsidRPr="00EF2BE7" w:rsidRDefault="00A215B0">
      <w:pPr>
        <w:rPr>
          <w:b/>
          <w:sz w:val="32"/>
          <w:szCs w:val="32"/>
        </w:rPr>
      </w:pPr>
      <w:r w:rsidRPr="00EF2BE7">
        <w:rPr>
          <w:b/>
          <w:sz w:val="32"/>
          <w:szCs w:val="32"/>
        </w:rPr>
        <w:t xml:space="preserve">Trotz des Rückzugs von Abo-Wind wird die Gemeinde </w:t>
      </w:r>
      <w:proofErr w:type="spellStart"/>
      <w:r w:rsidRPr="00EF2BE7">
        <w:rPr>
          <w:b/>
          <w:sz w:val="32"/>
          <w:szCs w:val="32"/>
        </w:rPr>
        <w:t>Eichenzell</w:t>
      </w:r>
      <w:proofErr w:type="spellEnd"/>
      <w:r w:rsidRPr="00EF2BE7">
        <w:rPr>
          <w:b/>
          <w:sz w:val="32"/>
          <w:szCs w:val="32"/>
        </w:rPr>
        <w:t xml:space="preserve"> aufgefordert, </w:t>
      </w:r>
      <w:r w:rsidR="00630AFA" w:rsidRPr="00EF2BE7">
        <w:rPr>
          <w:b/>
          <w:sz w:val="32"/>
          <w:szCs w:val="32"/>
        </w:rPr>
        <w:t>das Gutachten zum The</w:t>
      </w:r>
      <w:r w:rsidR="00EF2BE7" w:rsidRPr="00EF2BE7">
        <w:rPr>
          <w:b/>
          <w:sz w:val="32"/>
          <w:szCs w:val="32"/>
        </w:rPr>
        <w:t xml:space="preserve">ma Windkraft im </w:t>
      </w:r>
      <w:proofErr w:type="spellStart"/>
      <w:r w:rsidR="00EF2BE7" w:rsidRPr="00EF2BE7">
        <w:rPr>
          <w:b/>
          <w:sz w:val="32"/>
          <w:szCs w:val="32"/>
        </w:rPr>
        <w:t>Gieseler</w:t>
      </w:r>
      <w:proofErr w:type="spellEnd"/>
      <w:r w:rsidR="00EF2BE7" w:rsidRPr="00EF2BE7">
        <w:rPr>
          <w:b/>
          <w:sz w:val="32"/>
          <w:szCs w:val="32"/>
        </w:rPr>
        <w:t xml:space="preserve"> Forst </w:t>
      </w:r>
      <w:r w:rsidR="00630AFA" w:rsidRPr="00EF2BE7">
        <w:rPr>
          <w:b/>
          <w:sz w:val="32"/>
          <w:szCs w:val="32"/>
        </w:rPr>
        <w:t>weiter zu verfolgen.</w:t>
      </w:r>
    </w:p>
    <w:p w:rsidR="00EF2BE7" w:rsidRDefault="00EF2BE7">
      <w:pPr>
        <w:rPr>
          <w:sz w:val="32"/>
          <w:szCs w:val="32"/>
        </w:rPr>
      </w:pPr>
    </w:p>
    <w:p w:rsidR="00EF2BE7" w:rsidRPr="00EF2BE7" w:rsidRDefault="00EF2BE7">
      <w:pPr>
        <w:rPr>
          <w:b/>
          <w:sz w:val="32"/>
          <w:szCs w:val="32"/>
        </w:rPr>
      </w:pPr>
      <w:r w:rsidRPr="00EF2BE7">
        <w:rPr>
          <w:b/>
          <w:sz w:val="32"/>
          <w:szCs w:val="32"/>
        </w:rPr>
        <w:t>Abstimmungsergebnis: Einstimmig!</w:t>
      </w:r>
    </w:p>
    <w:p w:rsidR="00630AFA" w:rsidRDefault="00630AFA">
      <w:pPr>
        <w:rPr>
          <w:sz w:val="32"/>
          <w:szCs w:val="32"/>
        </w:rPr>
      </w:pPr>
    </w:p>
    <w:p w:rsidR="00630AFA" w:rsidRPr="00630AFA" w:rsidRDefault="00630AFA">
      <w:pPr>
        <w:rPr>
          <w:b/>
          <w:sz w:val="32"/>
          <w:szCs w:val="32"/>
        </w:rPr>
      </w:pPr>
    </w:p>
    <w:sectPr w:rsidR="00630AFA" w:rsidRPr="00630AFA" w:rsidSect="00AF748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5B0"/>
    <w:rsid w:val="0003397F"/>
    <w:rsid w:val="0019633C"/>
    <w:rsid w:val="00374CF2"/>
    <w:rsid w:val="00630AFA"/>
    <w:rsid w:val="0084558D"/>
    <w:rsid w:val="008D1742"/>
    <w:rsid w:val="00A215B0"/>
    <w:rsid w:val="00AB4CC5"/>
    <w:rsid w:val="00AF748F"/>
    <w:rsid w:val="00EF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228476"/>
  <w14:defaultImageDpi w14:val="300"/>
  <w15:docId w15:val="{8C8FC430-43F6-446D-8730-D017551FD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Reith</dc:creator>
  <cp:keywords/>
  <dc:description/>
  <cp:lastModifiedBy>muellerger</cp:lastModifiedBy>
  <cp:revision>8</cp:revision>
  <dcterms:created xsi:type="dcterms:W3CDTF">2017-12-04T15:14:00Z</dcterms:created>
  <dcterms:modified xsi:type="dcterms:W3CDTF">2017-12-06T13:03:00Z</dcterms:modified>
</cp:coreProperties>
</file>